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44" w:rsidRDefault="00EC0544" w:rsidP="00CD5395">
      <w:pPr>
        <w:keepNext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pt-BR"/>
        </w:rPr>
      </w:pPr>
      <w:r>
        <w:rPr>
          <w:rFonts w:ascii="Verdana" w:hAnsi="Verdana"/>
          <w:noProof/>
          <w:sz w:val="24"/>
          <w:lang w:eastAsia="pt-BR"/>
        </w:rPr>
        <w:drawing>
          <wp:anchor distT="0" distB="0" distL="114300" distR="114300" simplePos="0" relativeHeight="251659264" behindDoc="0" locked="0" layoutInCell="1" allowOverlap="1" wp14:anchorId="72DDE61B" wp14:editId="45D1870E">
            <wp:simplePos x="0" y="0"/>
            <wp:positionH relativeFrom="column">
              <wp:posOffset>-114300</wp:posOffset>
            </wp:positionH>
            <wp:positionV relativeFrom="paragraph">
              <wp:posOffset>13335</wp:posOffset>
            </wp:positionV>
            <wp:extent cx="1022985" cy="1022985"/>
            <wp:effectExtent l="0" t="0" r="5715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395" w:rsidRPr="00EE0DE1" w:rsidRDefault="00CD5395" w:rsidP="00CD5395">
      <w:pPr>
        <w:keepNext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pt-BR"/>
        </w:rPr>
      </w:pPr>
      <w:r w:rsidRPr="00EE0DE1">
        <w:rPr>
          <w:rFonts w:ascii="Arial" w:hAnsi="Arial" w:cs="Arial"/>
          <w:sz w:val="24"/>
          <w:szCs w:val="24"/>
          <w:lang w:eastAsia="pt-BR"/>
        </w:rPr>
        <w:t>ESTADO DO RIO GRANDE DO SUL</w:t>
      </w:r>
    </w:p>
    <w:p w:rsidR="00CD5395" w:rsidRPr="00EE0DE1" w:rsidRDefault="00CD5395" w:rsidP="00CD5395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pt-BR"/>
        </w:rPr>
      </w:pPr>
      <w:r w:rsidRPr="00EE0DE1">
        <w:rPr>
          <w:rFonts w:ascii="Arial" w:hAnsi="Arial" w:cs="Arial"/>
          <w:b/>
          <w:sz w:val="24"/>
          <w:szCs w:val="24"/>
          <w:lang w:eastAsia="pt-BR"/>
        </w:rPr>
        <w:t xml:space="preserve"> MUNICIPIO DE ARAMBARÉ</w:t>
      </w:r>
    </w:p>
    <w:p w:rsidR="00EC0544" w:rsidRPr="009F7123" w:rsidRDefault="00EC0544" w:rsidP="00EC05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F7123">
        <w:rPr>
          <w:rFonts w:ascii="Arial" w:hAnsi="Arial" w:cs="Arial"/>
          <w:sz w:val="24"/>
          <w:szCs w:val="24"/>
        </w:rPr>
        <w:t>SETOR DE LICITAÇÕES</w:t>
      </w:r>
    </w:p>
    <w:p w:rsidR="00EC0544" w:rsidRPr="009F7123" w:rsidRDefault="00EC0544" w:rsidP="00EC0544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9F7123">
        <w:rPr>
          <w:rFonts w:ascii="Arial" w:hAnsi="Arial" w:cs="Arial"/>
          <w:sz w:val="22"/>
          <w:szCs w:val="22"/>
        </w:rPr>
        <w:t>Av. Ormezinda Ramos Loureiro, 180 – Caramurú – Arambaré – RS.</w:t>
      </w:r>
    </w:p>
    <w:p w:rsidR="00EC0544" w:rsidRPr="009F7123" w:rsidRDefault="00EC0544" w:rsidP="00EC0544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9F7123">
        <w:rPr>
          <w:rFonts w:ascii="Arial" w:hAnsi="Arial" w:cs="Arial"/>
          <w:sz w:val="22"/>
          <w:szCs w:val="22"/>
        </w:rPr>
        <w:t>Fone: 51 3676 1211 – Ramal 207.</w:t>
      </w:r>
    </w:p>
    <w:p w:rsidR="00CD5395" w:rsidRPr="00EE0DE1" w:rsidRDefault="00CD5395" w:rsidP="00CD53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u w:val="single"/>
        </w:rPr>
      </w:pPr>
    </w:p>
    <w:p w:rsidR="00CD5395" w:rsidRPr="00EE0DE1" w:rsidRDefault="00CD5395" w:rsidP="00CD53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u w:val="single"/>
        </w:rPr>
      </w:pPr>
    </w:p>
    <w:p w:rsidR="00EC0544" w:rsidRPr="00ED55F3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center"/>
        <w:textAlignment w:val="baseline"/>
        <w:rPr>
          <w:rFonts w:ascii="Arial" w:hAnsi="Arial" w:cs="Arial"/>
          <w:sz w:val="28"/>
          <w:u w:val="single"/>
        </w:rPr>
      </w:pPr>
      <w:r w:rsidRPr="00ED55F3">
        <w:rPr>
          <w:rFonts w:ascii="Arial" w:hAnsi="Arial" w:cs="Arial"/>
          <w:b/>
          <w:sz w:val="28"/>
          <w:u w:val="single"/>
        </w:rPr>
        <w:t>LICITAÇÃO DESERTA</w:t>
      </w:r>
    </w:p>
    <w:p w:rsidR="00EC0544" w:rsidRPr="00ED55F3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center"/>
        <w:textAlignment w:val="baseline"/>
        <w:rPr>
          <w:rFonts w:ascii="Arial" w:hAnsi="Arial" w:cs="Arial"/>
          <w:sz w:val="24"/>
        </w:rPr>
      </w:pPr>
    </w:p>
    <w:p w:rsidR="00EC0544" w:rsidRPr="00ED55F3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center"/>
        <w:textAlignment w:val="baseline"/>
        <w:rPr>
          <w:rFonts w:ascii="Arial" w:hAnsi="Arial" w:cs="Arial"/>
          <w:sz w:val="24"/>
        </w:rPr>
      </w:pPr>
    </w:p>
    <w:p w:rsidR="00EC0544" w:rsidRPr="00ED55F3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144" w:right="720"/>
        <w:jc w:val="center"/>
        <w:textAlignment w:val="baseline"/>
        <w:rPr>
          <w:rFonts w:ascii="Arial" w:hAnsi="Arial" w:cs="Arial"/>
          <w:sz w:val="24"/>
        </w:rPr>
      </w:pPr>
    </w:p>
    <w:p w:rsidR="00EC0544" w:rsidRPr="00ED55F3" w:rsidRDefault="00ED55F3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Arial" w:hAnsi="Arial" w:cs="Arial"/>
          <w:sz w:val="24"/>
        </w:rPr>
      </w:pPr>
      <w:r w:rsidRPr="00ED55F3">
        <w:rPr>
          <w:rFonts w:ascii="Arial" w:hAnsi="Arial" w:cs="Arial"/>
          <w:sz w:val="24"/>
        </w:rPr>
        <w:t>Processo nº.</w:t>
      </w:r>
      <w:bookmarkStart w:id="0" w:name="_GoBack"/>
      <w:bookmarkEnd w:id="0"/>
      <w:r w:rsidR="00847E38">
        <w:rPr>
          <w:rFonts w:ascii="Arial" w:hAnsi="Arial" w:cs="Arial"/>
          <w:sz w:val="24"/>
        </w:rPr>
        <w:t>1</w:t>
      </w:r>
      <w:r w:rsidR="001D5392">
        <w:rPr>
          <w:rFonts w:ascii="Arial" w:hAnsi="Arial" w:cs="Arial"/>
          <w:sz w:val="24"/>
        </w:rPr>
        <w:t>04</w:t>
      </w:r>
      <w:r w:rsidR="000B39A9">
        <w:rPr>
          <w:rFonts w:ascii="Arial" w:hAnsi="Arial" w:cs="Arial"/>
          <w:sz w:val="24"/>
        </w:rPr>
        <w:t>7</w:t>
      </w:r>
      <w:r w:rsidR="00EC0544" w:rsidRPr="00ED55F3">
        <w:rPr>
          <w:rFonts w:ascii="Arial" w:hAnsi="Arial" w:cs="Arial"/>
          <w:sz w:val="24"/>
        </w:rPr>
        <w:t>/201</w:t>
      </w:r>
      <w:r w:rsidR="000B39A9">
        <w:rPr>
          <w:rFonts w:ascii="Arial" w:hAnsi="Arial" w:cs="Arial"/>
          <w:sz w:val="24"/>
        </w:rPr>
        <w:t>7</w:t>
      </w:r>
      <w:r w:rsidR="00EC0544" w:rsidRPr="00ED55F3">
        <w:rPr>
          <w:rFonts w:ascii="Arial" w:hAnsi="Arial" w:cs="Arial"/>
          <w:sz w:val="24"/>
        </w:rPr>
        <w:t xml:space="preserve"> </w:t>
      </w:r>
    </w:p>
    <w:p w:rsidR="00EC0544" w:rsidRPr="00ED55F3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Arial" w:hAnsi="Arial" w:cs="Arial"/>
          <w:sz w:val="24"/>
        </w:rPr>
      </w:pPr>
    </w:p>
    <w:p w:rsidR="00EC0544" w:rsidRPr="00ED55F3" w:rsidRDefault="00847E38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Tomada de Preços</w:t>
      </w:r>
      <w:r w:rsidR="00BD2BC4" w:rsidRPr="00ED55F3">
        <w:rPr>
          <w:rFonts w:ascii="Arial" w:hAnsi="Arial" w:cs="Arial"/>
          <w:sz w:val="24"/>
        </w:rPr>
        <w:t xml:space="preserve"> </w:t>
      </w:r>
      <w:r w:rsidR="00ED55F3" w:rsidRPr="00ED55F3">
        <w:rPr>
          <w:rFonts w:ascii="Arial" w:hAnsi="Arial" w:cs="Arial"/>
          <w:sz w:val="24"/>
        </w:rPr>
        <w:t>nº.</w:t>
      </w:r>
      <w:r w:rsidR="00F96D6C">
        <w:rPr>
          <w:rFonts w:ascii="Arial" w:hAnsi="Arial" w:cs="Arial"/>
          <w:sz w:val="24"/>
        </w:rPr>
        <w:t>0</w:t>
      </w:r>
      <w:r w:rsidR="001D5392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/201</w:t>
      </w:r>
      <w:r w:rsidR="000B39A9">
        <w:rPr>
          <w:rFonts w:ascii="Arial" w:hAnsi="Arial" w:cs="Arial"/>
          <w:sz w:val="24"/>
        </w:rPr>
        <w:t>7</w:t>
      </w:r>
    </w:p>
    <w:p w:rsidR="00EC0544" w:rsidRPr="00ED55F3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Arial" w:hAnsi="Arial" w:cs="Arial"/>
          <w:sz w:val="24"/>
        </w:rPr>
      </w:pPr>
    </w:p>
    <w:p w:rsidR="00847E38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ED55F3">
        <w:rPr>
          <w:rFonts w:ascii="Arial" w:hAnsi="Arial" w:cs="Arial"/>
          <w:sz w:val="24"/>
          <w:szCs w:val="24"/>
        </w:rPr>
        <w:t>Objeto:</w:t>
      </w:r>
      <w:r w:rsidR="00814FB1">
        <w:rPr>
          <w:rFonts w:ascii="Arial" w:hAnsi="Arial" w:cs="Arial"/>
        </w:rPr>
        <w:t xml:space="preserve"> </w:t>
      </w:r>
      <w:r w:rsidR="00670E08" w:rsidRPr="00670E08">
        <w:rPr>
          <w:rFonts w:ascii="Arial" w:hAnsi="Arial" w:cs="Arial"/>
          <w:sz w:val="24"/>
          <w:szCs w:val="24"/>
        </w:rPr>
        <w:t>Contratação de Empresa para a Prestação de Serviços de Transporte e Destino Final de Resíduos Extradomiciliares Classe IIB, conforme ABNT NBR 10.004:2004</w:t>
      </w:r>
    </w:p>
    <w:p w:rsidR="00847E38" w:rsidRPr="00847E38" w:rsidRDefault="00847E38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C0544" w:rsidRPr="00ED55F3" w:rsidRDefault="00EC0544" w:rsidP="00EC0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C0544" w:rsidRPr="00814FB1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814FB1">
        <w:rPr>
          <w:rFonts w:ascii="Arial" w:hAnsi="Arial" w:cs="Arial"/>
          <w:sz w:val="24"/>
          <w:szCs w:val="24"/>
        </w:rPr>
        <w:t xml:space="preserve"> A </w:t>
      </w:r>
      <w:r w:rsidRPr="00814FB1">
        <w:rPr>
          <w:rFonts w:ascii="Arial" w:hAnsi="Arial" w:cs="Arial"/>
          <w:b/>
          <w:bCs/>
          <w:sz w:val="24"/>
          <w:szCs w:val="24"/>
        </w:rPr>
        <w:t>PREFEITURA MUNICIPAL DE ARAMBARÉ</w:t>
      </w:r>
      <w:r w:rsidRPr="00814FB1">
        <w:rPr>
          <w:rFonts w:ascii="Arial" w:hAnsi="Arial" w:cs="Arial"/>
          <w:sz w:val="24"/>
          <w:szCs w:val="24"/>
        </w:rPr>
        <w:t>, pessoa jurídica de direito interno público, inscrita no CNPJ sob o nº 90.152.950/0001-24, com sede na Avenida Ormezinda Ramos Loureiro, nº 180, bairro: Caramurú, CEP nº 96.178-000/RS, por meio d</w:t>
      </w:r>
      <w:r w:rsidR="00C740D2" w:rsidRPr="00814FB1">
        <w:rPr>
          <w:rFonts w:ascii="Arial" w:hAnsi="Arial" w:cs="Arial"/>
          <w:sz w:val="24"/>
          <w:szCs w:val="24"/>
        </w:rPr>
        <w:t>o</w:t>
      </w:r>
      <w:r w:rsidRPr="00814FB1">
        <w:rPr>
          <w:rFonts w:ascii="Arial" w:hAnsi="Arial" w:cs="Arial"/>
          <w:sz w:val="24"/>
          <w:szCs w:val="24"/>
        </w:rPr>
        <w:t xml:space="preserve"> Prefeit</w:t>
      </w:r>
      <w:r w:rsidR="000B39A9">
        <w:rPr>
          <w:rFonts w:ascii="Arial" w:hAnsi="Arial" w:cs="Arial"/>
          <w:sz w:val="24"/>
          <w:szCs w:val="24"/>
        </w:rPr>
        <w:t>o</w:t>
      </w:r>
      <w:r w:rsidRPr="00814FB1">
        <w:rPr>
          <w:rFonts w:ascii="Arial" w:hAnsi="Arial" w:cs="Arial"/>
          <w:sz w:val="24"/>
          <w:szCs w:val="24"/>
        </w:rPr>
        <w:t xml:space="preserve"> Municipal, Sr. </w:t>
      </w:r>
      <w:r w:rsidR="000B39A9">
        <w:rPr>
          <w:rFonts w:ascii="Arial" w:hAnsi="Arial" w:cs="Arial"/>
          <w:b/>
          <w:sz w:val="24"/>
          <w:szCs w:val="24"/>
        </w:rPr>
        <w:t>ALAOR PASTORIZA RIBEIRO</w:t>
      </w:r>
      <w:r w:rsidRPr="00814F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14FB1">
        <w:rPr>
          <w:rFonts w:ascii="Arial" w:hAnsi="Arial" w:cs="Arial"/>
          <w:sz w:val="24"/>
          <w:szCs w:val="24"/>
        </w:rPr>
        <w:t xml:space="preserve">informa que, no dia </w:t>
      </w:r>
      <w:r w:rsidR="00670E08">
        <w:rPr>
          <w:rFonts w:ascii="Arial" w:hAnsi="Arial" w:cs="Arial"/>
          <w:sz w:val="24"/>
          <w:szCs w:val="24"/>
        </w:rPr>
        <w:t>27</w:t>
      </w:r>
      <w:r w:rsidR="00814FB1" w:rsidRPr="00814FB1">
        <w:rPr>
          <w:rFonts w:ascii="Arial" w:hAnsi="Arial" w:cs="Arial"/>
          <w:sz w:val="24"/>
          <w:szCs w:val="24"/>
        </w:rPr>
        <w:t xml:space="preserve"> de </w:t>
      </w:r>
      <w:r w:rsidR="000B39A9">
        <w:rPr>
          <w:rFonts w:ascii="Arial" w:hAnsi="Arial" w:cs="Arial"/>
          <w:sz w:val="24"/>
          <w:szCs w:val="24"/>
        </w:rPr>
        <w:t>m</w:t>
      </w:r>
      <w:r w:rsidR="00847E38">
        <w:rPr>
          <w:rFonts w:ascii="Arial" w:hAnsi="Arial" w:cs="Arial"/>
          <w:sz w:val="24"/>
          <w:szCs w:val="24"/>
        </w:rPr>
        <w:t>ai</w:t>
      </w:r>
      <w:r w:rsidR="000B39A9">
        <w:rPr>
          <w:rFonts w:ascii="Arial" w:hAnsi="Arial" w:cs="Arial"/>
          <w:sz w:val="24"/>
          <w:szCs w:val="24"/>
        </w:rPr>
        <w:t>o</w:t>
      </w:r>
      <w:r w:rsidR="00814FB1" w:rsidRPr="00814FB1">
        <w:rPr>
          <w:rFonts w:ascii="Arial" w:hAnsi="Arial" w:cs="Arial"/>
          <w:sz w:val="24"/>
          <w:szCs w:val="24"/>
        </w:rPr>
        <w:t xml:space="preserve"> </w:t>
      </w:r>
      <w:r w:rsidRPr="00814FB1">
        <w:rPr>
          <w:rFonts w:ascii="Arial" w:hAnsi="Arial" w:cs="Arial"/>
          <w:sz w:val="24"/>
          <w:szCs w:val="24"/>
        </w:rPr>
        <w:t>de 201</w:t>
      </w:r>
      <w:r w:rsidR="000B39A9">
        <w:rPr>
          <w:rFonts w:ascii="Arial" w:hAnsi="Arial" w:cs="Arial"/>
          <w:sz w:val="24"/>
          <w:szCs w:val="24"/>
        </w:rPr>
        <w:t>7</w:t>
      </w:r>
      <w:r w:rsidRPr="00814FB1">
        <w:rPr>
          <w:rFonts w:ascii="Arial" w:hAnsi="Arial" w:cs="Arial"/>
          <w:sz w:val="24"/>
          <w:szCs w:val="24"/>
        </w:rPr>
        <w:t xml:space="preserve">, a licitação em epígrafe foi declarada </w:t>
      </w:r>
      <w:r w:rsidR="00BD2BC4" w:rsidRPr="00814FB1">
        <w:rPr>
          <w:rFonts w:ascii="Arial" w:hAnsi="Arial" w:cs="Arial"/>
          <w:b/>
          <w:bCs/>
          <w:sz w:val="24"/>
          <w:szCs w:val="24"/>
        </w:rPr>
        <w:t>DESERTA</w:t>
      </w:r>
      <w:r w:rsidRPr="00814F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14FB1">
        <w:rPr>
          <w:rFonts w:ascii="Arial" w:hAnsi="Arial" w:cs="Arial"/>
          <w:sz w:val="24"/>
          <w:szCs w:val="24"/>
        </w:rPr>
        <w:t>em razão de não acudirem interessados em apresentar propostas para participação no referido certame.</w:t>
      </w:r>
    </w:p>
    <w:p w:rsidR="00EC0544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70E08" w:rsidRPr="00ED55F3" w:rsidRDefault="00670E08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C0544" w:rsidRPr="00ED55F3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C0544" w:rsidRPr="00ED55F3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hAnsi="Arial" w:cs="Arial"/>
          <w:sz w:val="24"/>
          <w:szCs w:val="24"/>
        </w:rPr>
      </w:pPr>
      <w:r w:rsidRPr="00ED55F3">
        <w:rPr>
          <w:rFonts w:ascii="Arial" w:hAnsi="Arial" w:cs="Arial"/>
          <w:sz w:val="24"/>
          <w:szCs w:val="24"/>
        </w:rPr>
        <w:t xml:space="preserve">Arambaré, </w:t>
      </w:r>
      <w:r w:rsidR="00670E08">
        <w:rPr>
          <w:rFonts w:ascii="Arial" w:hAnsi="Arial" w:cs="Arial"/>
          <w:sz w:val="24"/>
          <w:szCs w:val="24"/>
        </w:rPr>
        <w:t>27</w:t>
      </w:r>
      <w:r w:rsidR="000B39A9" w:rsidRPr="00814FB1">
        <w:rPr>
          <w:rFonts w:ascii="Arial" w:hAnsi="Arial" w:cs="Arial"/>
          <w:sz w:val="24"/>
          <w:szCs w:val="24"/>
        </w:rPr>
        <w:t xml:space="preserve"> de </w:t>
      </w:r>
      <w:r w:rsidR="00670E08">
        <w:rPr>
          <w:rFonts w:ascii="Arial" w:hAnsi="Arial" w:cs="Arial"/>
          <w:sz w:val="24"/>
          <w:szCs w:val="24"/>
        </w:rPr>
        <w:t>Junho</w:t>
      </w:r>
      <w:r w:rsidR="000B39A9" w:rsidRPr="00814FB1">
        <w:rPr>
          <w:rFonts w:ascii="Arial" w:hAnsi="Arial" w:cs="Arial"/>
          <w:sz w:val="24"/>
          <w:szCs w:val="24"/>
        </w:rPr>
        <w:t xml:space="preserve"> de 201</w:t>
      </w:r>
      <w:r w:rsidR="000B39A9">
        <w:rPr>
          <w:rFonts w:ascii="Arial" w:hAnsi="Arial" w:cs="Arial"/>
          <w:sz w:val="24"/>
          <w:szCs w:val="24"/>
        </w:rPr>
        <w:t>7</w:t>
      </w:r>
      <w:r w:rsidRPr="00ED55F3">
        <w:rPr>
          <w:rFonts w:ascii="Arial" w:hAnsi="Arial" w:cs="Arial"/>
          <w:sz w:val="24"/>
          <w:szCs w:val="24"/>
        </w:rPr>
        <w:t>.</w:t>
      </w:r>
    </w:p>
    <w:p w:rsidR="00EC0544" w:rsidRPr="00ED55F3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C0544" w:rsidRPr="00ED55F3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C0544" w:rsidRPr="00ED55F3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D6D3E" w:rsidRDefault="00FD6D3E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70E08" w:rsidRPr="00ED55F3" w:rsidRDefault="00670E08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C0544" w:rsidRPr="00ED55F3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hAnsi="Arial" w:cs="Arial"/>
          <w:sz w:val="24"/>
          <w:szCs w:val="24"/>
        </w:rPr>
      </w:pPr>
      <w:r w:rsidRPr="00ED55F3">
        <w:rPr>
          <w:rFonts w:ascii="Arial" w:hAnsi="Arial" w:cs="Arial"/>
          <w:sz w:val="24"/>
          <w:szCs w:val="24"/>
        </w:rPr>
        <w:t>_____________________________________________</w:t>
      </w:r>
    </w:p>
    <w:p w:rsidR="00EC0544" w:rsidRPr="00ED55F3" w:rsidRDefault="00847E38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COMISSÃO PERMANENTE DE LICITAÇÕES</w:t>
      </w:r>
    </w:p>
    <w:p w:rsidR="00EC0544" w:rsidRPr="00ED55F3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EC0544" w:rsidRPr="00ED55F3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FD6D3E" w:rsidRPr="00ED55F3" w:rsidRDefault="00FD6D3E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FD6D3E" w:rsidRDefault="00FD6D3E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670E08" w:rsidRPr="00ED55F3" w:rsidRDefault="00670E08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EC0544" w:rsidRPr="00ED55F3" w:rsidRDefault="00EC0544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hAnsi="Arial" w:cs="Arial"/>
          <w:sz w:val="24"/>
          <w:szCs w:val="24"/>
        </w:rPr>
      </w:pPr>
      <w:r w:rsidRPr="00ED55F3">
        <w:rPr>
          <w:rFonts w:ascii="Arial" w:hAnsi="Arial" w:cs="Arial"/>
          <w:sz w:val="24"/>
          <w:szCs w:val="24"/>
        </w:rPr>
        <w:t>_____________________________________________</w:t>
      </w:r>
    </w:p>
    <w:p w:rsidR="00EC0544" w:rsidRPr="00ED55F3" w:rsidRDefault="000B39A9" w:rsidP="00EC054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Alaor Pastoriza Ribeiro</w:t>
      </w:r>
    </w:p>
    <w:p w:rsidR="00EC0544" w:rsidRPr="009F7123" w:rsidRDefault="00EC0544" w:rsidP="00ED55F3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</w:pPr>
      <w:r w:rsidRPr="00ED55F3">
        <w:rPr>
          <w:rFonts w:ascii="Arial" w:hAnsi="Arial" w:cs="Arial"/>
          <w:i/>
          <w:sz w:val="24"/>
          <w:szCs w:val="24"/>
        </w:rPr>
        <w:t>PREFEIT</w:t>
      </w:r>
      <w:r w:rsidR="000B39A9">
        <w:rPr>
          <w:rFonts w:ascii="Arial" w:hAnsi="Arial" w:cs="Arial"/>
          <w:i/>
          <w:sz w:val="24"/>
          <w:szCs w:val="24"/>
        </w:rPr>
        <w:t>O</w:t>
      </w:r>
      <w:r w:rsidRPr="00ED55F3">
        <w:rPr>
          <w:rFonts w:ascii="Arial" w:hAnsi="Arial" w:cs="Arial"/>
          <w:i/>
          <w:sz w:val="24"/>
          <w:szCs w:val="24"/>
        </w:rPr>
        <w:t xml:space="preserve"> MUNICIPAL</w:t>
      </w:r>
      <w:r w:rsidR="00BD2BC4">
        <w:rPr>
          <w:rFonts w:ascii="Arial" w:hAnsi="Arial" w:cs="Arial"/>
          <w:i/>
          <w:sz w:val="24"/>
          <w:szCs w:val="24"/>
        </w:rPr>
        <w:t xml:space="preserve"> </w:t>
      </w:r>
    </w:p>
    <w:p w:rsidR="0048062E" w:rsidRDefault="0048062E"/>
    <w:sectPr w:rsidR="0048062E" w:rsidSect="009D3AFB">
      <w:pgSz w:w="11907" w:h="16840" w:code="9"/>
      <w:pgMar w:top="709" w:right="1134" w:bottom="1134" w:left="1134" w:header="709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95"/>
    <w:rsid w:val="000B39A9"/>
    <w:rsid w:val="001D5392"/>
    <w:rsid w:val="0048062E"/>
    <w:rsid w:val="00670E08"/>
    <w:rsid w:val="00814FB1"/>
    <w:rsid w:val="00847E38"/>
    <w:rsid w:val="00BD2BC4"/>
    <w:rsid w:val="00C740D2"/>
    <w:rsid w:val="00CD5395"/>
    <w:rsid w:val="00EC0544"/>
    <w:rsid w:val="00ED55F3"/>
    <w:rsid w:val="00F96D6C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licita02</dc:creator>
  <cp:lastModifiedBy>licita2</cp:lastModifiedBy>
  <cp:revision>12</cp:revision>
  <cp:lastPrinted>2017-06-28T18:52:00Z</cp:lastPrinted>
  <dcterms:created xsi:type="dcterms:W3CDTF">2014-09-16T15:04:00Z</dcterms:created>
  <dcterms:modified xsi:type="dcterms:W3CDTF">2017-06-28T18:53:00Z</dcterms:modified>
</cp:coreProperties>
</file>